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F50A" w14:textId="5FFD99C4" w:rsidR="00A3397A" w:rsidRDefault="00B031FB">
      <w:pPr>
        <w:rPr>
          <w:rFonts w:ascii="Meiryo UI" w:eastAsia="Meiryo UI" w:hAnsi="Meiryo UI"/>
          <w:b/>
          <w:bCs/>
          <w:sz w:val="24"/>
          <w:szCs w:val="24"/>
        </w:rPr>
      </w:pPr>
      <w:r w:rsidRPr="005B3923">
        <w:rPr>
          <w:rFonts w:ascii="Meiryo UI" w:eastAsia="Meiryo UI" w:hAnsi="Meiryo UI" w:hint="eastAsia"/>
          <w:b/>
          <w:bCs/>
          <w:sz w:val="24"/>
          <w:szCs w:val="24"/>
        </w:rPr>
        <w:t>岳人あびこ</w:t>
      </w:r>
      <w:r w:rsidR="00A14466">
        <w:rPr>
          <w:rFonts w:ascii="Meiryo UI" w:eastAsia="Meiryo UI" w:hAnsi="Meiryo UI" w:hint="eastAsia"/>
          <w:b/>
          <w:bCs/>
          <w:sz w:val="24"/>
          <w:szCs w:val="24"/>
        </w:rPr>
        <w:t>「</w:t>
      </w:r>
      <w:r w:rsidR="0066512D" w:rsidRPr="005B3923">
        <w:rPr>
          <w:rFonts w:ascii="Meiryo UI" w:eastAsia="Meiryo UI" w:hAnsi="Meiryo UI" w:hint="eastAsia"/>
          <w:b/>
          <w:bCs/>
          <w:sz w:val="24"/>
          <w:szCs w:val="24"/>
        </w:rPr>
        <w:t>公開登山</w:t>
      </w:r>
      <w:r w:rsidR="00A14466">
        <w:rPr>
          <w:rFonts w:ascii="Meiryo UI" w:eastAsia="Meiryo UI" w:hAnsi="Meiryo UI" w:hint="eastAsia"/>
          <w:b/>
          <w:bCs/>
          <w:sz w:val="24"/>
          <w:szCs w:val="24"/>
        </w:rPr>
        <w:t>」</w:t>
      </w:r>
      <w:r w:rsidR="0066512D" w:rsidRPr="005B3923">
        <w:rPr>
          <w:rFonts w:ascii="Meiryo UI" w:eastAsia="Meiryo UI" w:hAnsi="Meiryo UI" w:hint="eastAsia"/>
          <w:b/>
          <w:bCs/>
          <w:sz w:val="24"/>
          <w:szCs w:val="24"/>
        </w:rPr>
        <w:t>実施に伴うガイドライン</w:t>
      </w:r>
      <w:r w:rsidR="00C15981">
        <w:rPr>
          <w:rFonts w:ascii="Meiryo UI" w:eastAsia="Meiryo UI" w:hAnsi="Meiryo UI" w:hint="eastAsia"/>
          <w:b/>
          <w:bCs/>
          <w:sz w:val="24"/>
          <w:szCs w:val="24"/>
        </w:rPr>
        <w:t xml:space="preserve">　　　　　　　　2022.01.20Vr</w:t>
      </w:r>
    </w:p>
    <w:p w14:paraId="1D733084" w14:textId="5753771A" w:rsidR="0066512D" w:rsidRDefault="0066512D">
      <w:pPr>
        <w:rPr>
          <w:rFonts w:ascii="Meiryo UI" w:eastAsia="Meiryo UI" w:hAnsi="Meiryo UI"/>
          <w:szCs w:val="21"/>
        </w:rPr>
      </w:pPr>
      <w:r>
        <w:rPr>
          <w:rFonts w:ascii="Meiryo UI" w:eastAsia="Meiryo UI" w:hAnsi="Meiryo UI" w:hint="eastAsia"/>
          <w:szCs w:val="21"/>
        </w:rPr>
        <w:t>このガイドラインは、岳人あびこにおいて、公開登山を実施するにあたって配慮し、遵守し</w:t>
      </w:r>
      <w:r w:rsidR="00C36A7B">
        <w:rPr>
          <w:rFonts w:ascii="Meiryo UI" w:eastAsia="Meiryo UI" w:hAnsi="Meiryo UI" w:hint="eastAsia"/>
          <w:szCs w:val="21"/>
        </w:rPr>
        <w:t>なけ</w:t>
      </w:r>
      <w:r w:rsidR="00C21143">
        <w:rPr>
          <w:rFonts w:ascii="Meiryo UI" w:eastAsia="Meiryo UI" w:hAnsi="Meiryo UI" w:hint="eastAsia"/>
          <w:szCs w:val="21"/>
        </w:rPr>
        <w:t>れ</w:t>
      </w:r>
      <w:r w:rsidR="00C36A7B">
        <w:rPr>
          <w:rFonts w:ascii="Meiryo UI" w:eastAsia="Meiryo UI" w:hAnsi="Meiryo UI" w:hint="eastAsia"/>
          <w:szCs w:val="21"/>
        </w:rPr>
        <w:t>ばならない内容をまとめたものである。</w:t>
      </w:r>
    </w:p>
    <w:p w14:paraId="5A848DC3" w14:textId="77777777" w:rsidR="00C36A7B" w:rsidRDefault="00C36A7B">
      <w:pPr>
        <w:rPr>
          <w:rFonts w:ascii="Meiryo UI" w:eastAsia="Meiryo UI" w:hAnsi="Meiryo UI"/>
          <w:szCs w:val="21"/>
        </w:rPr>
      </w:pPr>
    </w:p>
    <w:p w14:paraId="436F5D19" w14:textId="1DC81259" w:rsidR="00C36A7B" w:rsidRDefault="00C36A7B">
      <w:pPr>
        <w:rPr>
          <w:rFonts w:ascii="Meiryo UI" w:eastAsia="Meiryo UI" w:hAnsi="Meiryo UI"/>
          <w:szCs w:val="21"/>
        </w:rPr>
      </w:pPr>
      <w:r>
        <w:rPr>
          <w:rFonts w:ascii="Meiryo UI" w:eastAsia="Meiryo UI" w:hAnsi="Meiryo UI" w:hint="eastAsia"/>
          <w:szCs w:val="21"/>
        </w:rPr>
        <w:t>1.安全対策</w:t>
      </w:r>
    </w:p>
    <w:p w14:paraId="401F2A2C" w14:textId="4B3D9BDE" w:rsidR="00A3397A" w:rsidRDefault="00423873" w:rsidP="00DC08BB">
      <w:pPr>
        <w:ind w:firstLineChars="100" w:firstLine="210"/>
        <w:rPr>
          <w:rFonts w:ascii="Meiryo UI" w:eastAsia="Meiryo UI" w:hAnsi="Meiryo UI"/>
          <w:szCs w:val="21"/>
        </w:rPr>
      </w:pPr>
      <w:r>
        <w:rPr>
          <w:rFonts w:ascii="Meiryo UI" w:eastAsia="Meiryo UI" w:hAnsi="Meiryo UI" w:hint="eastAsia"/>
          <w:szCs w:val="21"/>
        </w:rPr>
        <w:t>①</w:t>
      </w:r>
      <w:r w:rsidR="00A3397A" w:rsidRPr="00A3397A">
        <w:rPr>
          <w:rFonts w:ascii="Meiryo UI" w:eastAsia="Meiryo UI" w:hAnsi="Meiryo UI"/>
          <w:szCs w:val="21"/>
        </w:rPr>
        <w:t>．企画立案段階から安全配慮に留意し、コース内容</w:t>
      </w:r>
      <w:r w:rsidR="008F0813">
        <w:rPr>
          <w:rFonts w:ascii="Meiryo UI" w:eastAsia="Meiryo UI" w:hAnsi="Meiryo UI" w:hint="eastAsia"/>
          <w:szCs w:val="21"/>
        </w:rPr>
        <w:t>等</w:t>
      </w:r>
      <w:r w:rsidR="00A3397A" w:rsidRPr="00A3397A">
        <w:rPr>
          <w:rFonts w:ascii="Meiryo UI" w:eastAsia="Meiryo UI" w:hAnsi="Meiryo UI"/>
          <w:szCs w:val="21"/>
        </w:rPr>
        <w:t>を充分に把握すること。</w:t>
      </w:r>
      <w:r>
        <w:rPr>
          <w:rFonts w:ascii="Meiryo UI" w:eastAsia="Meiryo UI" w:hAnsi="Meiryo UI" w:hint="eastAsia"/>
          <w:szCs w:val="21"/>
        </w:rPr>
        <w:t xml:space="preserve">　　</w:t>
      </w:r>
    </w:p>
    <w:p w14:paraId="04097C80" w14:textId="35490E5D" w:rsidR="00A3397A" w:rsidRPr="00AB25CB" w:rsidRDefault="00C36A7B" w:rsidP="00DC08BB">
      <w:pPr>
        <w:ind w:firstLineChars="100" w:firstLine="210"/>
        <w:rPr>
          <w:rFonts w:ascii="Meiryo UI" w:eastAsia="Meiryo UI" w:hAnsi="Meiryo UI"/>
          <w:szCs w:val="21"/>
        </w:rPr>
      </w:pPr>
      <w:r>
        <w:rPr>
          <w:rFonts w:ascii="Meiryo UI" w:eastAsia="Meiryo UI" w:hAnsi="Meiryo UI" w:hint="eastAsia"/>
          <w:szCs w:val="21"/>
        </w:rPr>
        <w:t>②</w:t>
      </w:r>
      <w:r w:rsidR="00A3397A" w:rsidRPr="00A3397A">
        <w:rPr>
          <w:rFonts w:ascii="Meiryo UI" w:eastAsia="Meiryo UI" w:hAnsi="Meiryo UI"/>
          <w:szCs w:val="21"/>
        </w:rPr>
        <w:t>．</w:t>
      </w:r>
      <w:r w:rsidR="00C21143">
        <w:rPr>
          <w:rFonts w:ascii="Meiryo UI" w:eastAsia="Meiryo UI" w:hAnsi="Meiryo UI" w:hint="eastAsia"/>
          <w:szCs w:val="21"/>
        </w:rPr>
        <w:t>企画</w:t>
      </w:r>
      <w:r>
        <w:rPr>
          <w:rFonts w:ascii="Meiryo UI" w:eastAsia="Meiryo UI" w:hAnsi="Meiryo UI" w:hint="eastAsia"/>
          <w:szCs w:val="21"/>
        </w:rPr>
        <w:t>実施する</w:t>
      </w:r>
      <w:r w:rsidR="00A3397A" w:rsidRPr="00A3397A">
        <w:rPr>
          <w:rFonts w:ascii="Meiryo UI" w:eastAsia="Meiryo UI" w:hAnsi="Meiryo UI"/>
          <w:szCs w:val="21"/>
        </w:rPr>
        <w:t>コースを</w:t>
      </w:r>
      <w:r w:rsidR="008F0813">
        <w:rPr>
          <w:rFonts w:ascii="Meiryo UI" w:eastAsia="Meiryo UI" w:hAnsi="Meiryo UI" w:hint="eastAsia"/>
          <w:szCs w:val="21"/>
        </w:rPr>
        <w:t>、</w:t>
      </w:r>
      <w:r w:rsidR="008F0813" w:rsidRPr="00AB25CB">
        <w:rPr>
          <w:rFonts w:ascii="Meiryo UI" w:eastAsia="Meiryo UI" w:hAnsi="Meiryo UI" w:hint="eastAsia"/>
          <w:szCs w:val="21"/>
        </w:rPr>
        <w:t>原則事前に下見登山を実施すること。</w:t>
      </w:r>
    </w:p>
    <w:p w14:paraId="62CF0E9C" w14:textId="3D6A419E" w:rsidR="00A3397A" w:rsidRDefault="00C21143" w:rsidP="00DC08BB">
      <w:pPr>
        <w:ind w:firstLineChars="100" w:firstLine="210"/>
        <w:rPr>
          <w:rFonts w:ascii="Meiryo UI" w:eastAsia="Meiryo UI" w:hAnsi="Meiryo UI"/>
          <w:szCs w:val="21"/>
        </w:rPr>
      </w:pPr>
      <w:r>
        <w:rPr>
          <w:rFonts w:ascii="Meiryo UI" w:eastAsia="Meiryo UI" w:hAnsi="Meiryo UI" w:hint="eastAsia"/>
          <w:szCs w:val="21"/>
        </w:rPr>
        <w:t>③</w:t>
      </w:r>
      <w:r w:rsidR="00A3397A" w:rsidRPr="00A3397A">
        <w:rPr>
          <w:rFonts w:ascii="Meiryo UI" w:eastAsia="Meiryo UI" w:hAnsi="Meiryo UI"/>
          <w:szCs w:val="21"/>
        </w:rPr>
        <w:t>．</w:t>
      </w:r>
      <w:r w:rsidR="00760494">
        <w:rPr>
          <w:rFonts w:ascii="Meiryo UI" w:eastAsia="Meiryo UI" w:hAnsi="Meiryo UI" w:hint="eastAsia"/>
          <w:szCs w:val="21"/>
        </w:rPr>
        <w:t>公開登山の</w:t>
      </w:r>
      <w:r w:rsidR="008B053F">
        <w:rPr>
          <w:rFonts w:ascii="Meiryo UI" w:eastAsia="Meiryo UI" w:hAnsi="Meiryo UI" w:hint="eastAsia"/>
          <w:szCs w:val="21"/>
        </w:rPr>
        <w:t>各</w:t>
      </w:r>
      <w:r w:rsidR="00760494">
        <w:rPr>
          <w:rFonts w:ascii="Meiryo UI" w:eastAsia="Meiryo UI" w:hAnsi="Meiryo UI" w:hint="eastAsia"/>
          <w:szCs w:val="21"/>
        </w:rPr>
        <w:t>リーダー</w:t>
      </w:r>
      <w:r w:rsidR="008B053F">
        <w:rPr>
          <w:rFonts w:ascii="Meiryo UI" w:eastAsia="Meiryo UI" w:hAnsi="Meiryo UI" w:hint="eastAsia"/>
          <w:szCs w:val="21"/>
        </w:rPr>
        <w:t>は</w:t>
      </w:r>
      <w:r w:rsidR="00A3397A" w:rsidRPr="00A3397A">
        <w:rPr>
          <w:rFonts w:ascii="Meiryo UI" w:eastAsia="Meiryo UI" w:hAnsi="Meiryo UI"/>
          <w:szCs w:val="21"/>
        </w:rPr>
        <w:t>技量及び経験度合いを確認し、</w:t>
      </w:r>
      <w:r w:rsidR="008B053F">
        <w:rPr>
          <w:rFonts w:ascii="Meiryo UI" w:eastAsia="Meiryo UI" w:hAnsi="Meiryo UI" w:hint="eastAsia"/>
          <w:szCs w:val="21"/>
        </w:rPr>
        <w:t>編成</w:t>
      </w:r>
      <w:r w:rsidR="00A3397A" w:rsidRPr="00A3397A">
        <w:rPr>
          <w:rFonts w:ascii="Meiryo UI" w:eastAsia="Meiryo UI" w:hAnsi="Meiryo UI"/>
          <w:szCs w:val="21"/>
        </w:rPr>
        <w:t>すること。</w:t>
      </w:r>
    </w:p>
    <w:p w14:paraId="3D8DEF16" w14:textId="1ED38B15" w:rsidR="00A3397A" w:rsidRDefault="00C21143" w:rsidP="00DC08BB">
      <w:pPr>
        <w:ind w:firstLineChars="100" w:firstLine="210"/>
        <w:rPr>
          <w:rFonts w:ascii="Meiryo UI" w:eastAsia="Meiryo UI" w:hAnsi="Meiryo UI"/>
          <w:szCs w:val="21"/>
        </w:rPr>
      </w:pPr>
      <w:r>
        <w:rPr>
          <w:rFonts w:ascii="Meiryo UI" w:eastAsia="Meiryo UI" w:hAnsi="Meiryo UI" w:hint="eastAsia"/>
          <w:szCs w:val="21"/>
        </w:rPr>
        <w:t>④</w:t>
      </w:r>
      <w:r w:rsidR="00A3397A" w:rsidRPr="00A3397A">
        <w:rPr>
          <w:rFonts w:ascii="Meiryo UI" w:eastAsia="Meiryo UI" w:hAnsi="Meiryo UI"/>
          <w:szCs w:val="21"/>
        </w:rPr>
        <w:t>．募集段階</w:t>
      </w:r>
      <w:r w:rsidR="00CD7C7A" w:rsidRPr="00AB25CB">
        <w:rPr>
          <w:rFonts w:ascii="Meiryo UI" w:eastAsia="Meiryo UI" w:hAnsi="Meiryo UI" w:hint="eastAsia"/>
          <w:szCs w:val="21"/>
        </w:rPr>
        <w:t>(事前説明会)</w:t>
      </w:r>
      <w:r w:rsidR="00A3397A" w:rsidRPr="00AB25CB">
        <w:rPr>
          <w:rFonts w:ascii="Meiryo UI" w:eastAsia="Meiryo UI" w:hAnsi="Meiryo UI"/>
          <w:szCs w:val="21"/>
        </w:rPr>
        <w:t>において適切な</w:t>
      </w:r>
      <w:r w:rsidR="00CD7C7A" w:rsidRPr="00AB25CB">
        <w:rPr>
          <w:rFonts w:ascii="Meiryo UI" w:eastAsia="Meiryo UI" w:hAnsi="Meiryo UI" w:hint="eastAsia"/>
          <w:szCs w:val="21"/>
        </w:rPr>
        <w:t>登山</w:t>
      </w:r>
      <w:r w:rsidR="00A3397A" w:rsidRPr="00AB25CB">
        <w:rPr>
          <w:rFonts w:ascii="Meiryo UI" w:eastAsia="Meiryo UI" w:hAnsi="Meiryo UI"/>
          <w:szCs w:val="21"/>
        </w:rPr>
        <w:t>情報提供と危険</w:t>
      </w:r>
      <w:r w:rsidR="006A35A1" w:rsidRPr="00AB25CB">
        <w:rPr>
          <w:rFonts w:ascii="Meiryo UI" w:eastAsia="Meiryo UI" w:hAnsi="Meiryo UI" w:hint="eastAsia"/>
          <w:szCs w:val="21"/>
        </w:rPr>
        <w:t>箇所等</w:t>
      </w:r>
      <w:r w:rsidR="00A3397A" w:rsidRPr="00AB25CB">
        <w:rPr>
          <w:rFonts w:ascii="Meiryo UI" w:eastAsia="Meiryo UI" w:hAnsi="Meiryo UI"/>
          <w:szCs w:val="21"/>
        </w:rPr>
        <w:t>の告知をす</w:t>
      </w:r>
      <w:r w:rsidR="00A3397A" w:rsidRPr="00A3397A">
        <w:rPr>
          <w:rFonts w:ascii="Meiryo UI" w:eastAsia="Meiryo UI" w:hAnsi="Meiryo UI"/>
          <w:szCs w:val="21"/>
        </w:rPr>
        <w:t xml:space="preserve">ること。 </w:t>
      </w:r>
    </w:p>
    <w:p w14:paraId="45BF05CA" w14:textId="55E0598D" w:rsidR="00A3397A" w:rsidRDefault="00C21143" w:rsidP="00DC08BB">
      <w:pPr>
        <w:ind w:firstLineChars="100" w:firstLine="210"/>
        <w:rPr>
          <w:rFonts w:ascii="Meiryo UI" w:eastAsia="Meiryo UI" w:hAnsi="Meiryo UI"/>
          <w:szCs w:val="21"/>
        </w:rPr>
      </w:pPr>
      <w:r>
        <w:rPr>
          <w:rFonts w:ascii="Meiryo UI" w:eastAsia="Meiryo UI" w:hAnsi="Meiryo UI" w:hint="eastAsia"/>
          <w:szCs w:val="21"/>
        </w:rPr>
        <w:t>⑤</w:t>
      </w:r>
      <w:r w:rsidR="00A3397A" w:rsidRPr="00A3397A">
        <w:rPr>
          <w:rFonts w:ascii="Meiryo UI" w:eastAsia="Meiryo UI" w:hAnsi="Meiryo UI"/>
          <w:szCs w:val="21"/>
        </w:rPr>
        <w:t>．危急時対応として</w:t>
      </w:r>
      <w:r w:rsidR="00813B6F">
        <w:rPr>
          <w:rFonts w:ascii="Meiryo UI" w:eastAsia="Meiryo UI" w:hAnsi="Meiryo UI" w:hint="eastAsia"/>
          <w:szCs w:val="21"/>
        </w:rPr>
        <w:t>留守宅本部の設置または</w:t>
      </w:r>
      <w:r w:rsidR="00A3397A" w:rsidRPr="00A3397A">
        <w:rPr>
          <w:rFonts w:ascii="Meiryo UI" w:eastAsia="Meiryo UI" w:hAnsi="Meiryo UI"/>
          <w:szCs w:val="21"/>
        </w:rPr>
        <w:t>登山届</w:t>
      </w:r>
      <w:r w:rsidR="00EE3952">
        <w:rPr>
          <w:rFonts w:ascii="Meiryo UI" w:eastAsia="Meiryo UI" w:hAnsi="Meiryo UI" w:hint="eastAsia"/>
          <w:szCs w:val="21"/>
        </w:rPr>
        <w:t>を提出</w:t>
      </w:r>
      <w:r w:rsidR="00A3397A" w:rsidRPr="00A3397A">
        <w:rPr>
          <w:rFonts w:ascii="Meiryo UI" w:eastAsia="Meiryo UI" w:hAnsi="Meiryo UI"/>
          <w:szCs w:val="21"/>
        </w:rPr>
        <w:t>し、連絡方法を確保すること。</w:t>
      </w:r>
    </w:p>
    <w:p w14:paraId="66D177AF" w14:textId="02D88D97" w:rsidR="00A3397A" w:rsidRDefault="00EE3952" w:rsidP="00DC08BB">
      <w:pPr>
        <w:ind w:firstLineChars="100" w:firstLine="210"/>
        <w:rPr>
          <w:rFonts w:ascii="Meiryo UI" w:eastAsia="Meiryo UI" w:hAnsi="Meiryo UI"/>
          <w:szCs w:val="21"/>
        </w:rPr>
      </w:pPr>
      <w:r>
        <w:rPr>
          <w:rFonts w:ascii="Meiryo UI" w:eastAsia="Meiryo UI" w:hAnsi="Meiryo UI" w:hint="eastAsia"/>
          <w:szCs w:val="21"/>
        </w:rPr>
        <w:t>⑥</w:t>
      </w:r>
      <w:r w:rsidR="00A3397A" w:rsidRPr="00A3397A">
        <w:rPr>
          <w:rFonts w:ascii="Meiryo UI" w:eastAsia="Meiryo UI" w:hAnsi="Meiryo UI"/>
          <w:szCs w:val="21"/>
        </w:rPr>
        <w:t>．適切な保険</w:t>
      </w:r>
      <w:r w:rsidR="00760494">
        <w:rPr>
          <w:rFonts w:ascii="Meiryo UI" w:eastAsia="Meiryo UI" w:hAnsi="Meiryo UI" w:hint="eastAsia"/>
          <w:szCs w:val="21"/>
        </w:rPr>
        <w:t>（労山短期掛け捨てプラン</w:t>
      </w:r>
      <w:r w:rsidR="008B053F">
        <w:rPr>
          <w:rFonts w:ascii="Meiryo UI" w:eastAsia="Meiryo UI" w:hAnsi="Meiryo UI" w:hint="eastAsia"/>
          <w:szCs w:val="21"/>
        </w:rPr>
        <w:t>等</w:t>
      </w:r>
      <w:r w:rsidR="00760494">
        <w:rPr>
          <w:rFonts w:ascii="Meiryo UI" w:eastAsia="Meiryo UI" w:hAnsi="Meiryo UI" w:hint="eastAsia"/>
          <w:szCs w:val="21"/>
        </w:rPr>
        <w:t>）</w:t>
      </w:r>
      <w:r w:rsidR="00A3397A" w:rsidRPr="00A3397A">
        <w:rPr>
          <w:rFonts w:ascii="Meiryo UI" w:eastAsia="Meiryo UI" w:hAnsi="Meiryo UI"/>
          <w:szCs w:val="21"/>
        </w:rPr>
        <w:t>に加入すること。</w:t>
      </w:r>
    </w:p>
    <w:p w14:paraId="50A13A45" w14:textId="37D56D66" w:rsidR="00BD395B" w:rsidRDefault="00760494" w:rsidP="00DC08BB">
      <w:pPr>
        <w:ind w:firstLineChars="100" w:firstLine="210"/>
        <w:rPr>
          <w:rFonts w:ascii="Meiryo UI" w:eastAsia="Meiryo UI" w:hAnsi="Meiryo UI"/>
          <w:szCs w:val="21"/>
        </w:rPr>
      </w:pPr>
      <w:r>
        <w:rPr>
          <w:rFonts w:ascii="Meiryo UI" w:eastAsia="Meiryo UI" w:hAnsi="Meiryo UI" w:hint="eastAsia"/>
          <w:szCs w:val="21"/>
        </w:rPr>
        <w:t>⑦</w:t>
      </w:r>
      <w:r w:rsidR="00A3397A" w:rsidRPr="00A3397A">
        <w:rPr>
          <w:rFonts w:ascii="Meiryo UI" w:eastAsia="Meiryo UI" w:hAnsi="Meiryo UI"/>
          <w:szCs w:val="21"/>
        </w:rPr>
        <w:t>．参加者の健康状態把握に努めること。</w:t>
      </w:r>
    </w:p>
    <w:p w14:paraId="11D2A964" w14:textId="77777777" w:rsidR="00FC390F" w:rsidRDefault="00FC390F" w:rsidP="00DC08BB">
      <w:pPr>
        <w:ind w:firstLineChars="100" w:firstLine="210"/>
        <w:rPr>
          <w:rFonts w:ascii="Meiryo UI" w:eastAsia="Meiryo UI" w:hAnsi="Meiryo UI"/>
          <w:szCs w:val="21"/>
        </w:rPr>
      </w:pPr>
    </w:p>
    <w:p w14:paraId="50D08612" w14:textId="30C7B2EF" w:rsidR="00C36A7B" w:rsidRDefault="00760494">
      <w:pPr>
        <w:rPr>
          <w:rFonts w:ascii="Meiryo UI" w:eastAsia="Meiryo UI" w:hAnsi="Meiryo UI"/>
          <w:szCs w:val="21"/>
        </w:rPr>
      </w:pPr>
      <w:r>
        <w:rPr>
          <w:rFonts w:ascii="Meiryo UI" w:eastAsia="Meiryo UI" w:hAnsi="Meiryo UI" w:hint="eastAsia"/>
          <w:szCs w:val="21"/>
        </w:rPr>
        <w:t>2.人的対策</w:t>
      </w:r>
    </w:p>
    <w:p w14:paraId="78283710" w14:textId="277DCA26" w:rsidR="00760494" w:rsidRPr="00AB25CB" w:rsidRDefault="00760494" w:rsidP="00DC08BB">
      <w:pPr>
        <w:ind w:leftChars="100" w:left="420" w:hangingChars="100" w:hanging="210"/>
        <w:rPr>
          <w:rFonts w:ascii="Meiryo UI" w:eastAsia="Meiryo UI" w:hAnsi="Meiryo UI"/>
          <w:szCs w:val="21"/>
        </w:rPr>
      </w:pPr>
      <w:r>
        <w:rPr>
          <w:rFonts w:ascii="Meiryo UI" w:eastAsia="Meiryo UI" w:hAnsi="Meiryo UI" w:hint="eastAsia"/>
          <w:szCs w:val="21"/>
        </w:rPr>
        <w:t>①．</w:t>
      </w:r>
      <w:r w:rsidRPr="00AB25CB">
        <w:rPr>
          <w:rFonts w:ascii="Meiryo UI" w:eastAsia="Meiryo UI" w:hAnsi="Meiryo UI" w:hint="eastAsia"/>
          <w:szCs w:val="21"/>
        </w:rPr>
        <w:t>公開登山の</w:t>
      </w:r>
      <w:r w:rsidR="008B053F" w:rsidRPr="00AB25CB">
        <w:rPr>
          <w:rFonts w:ascii="Meiryo UI" w:eastAsia="Meiryo UI" w:hAnsi="Meiryo UI" w:hint="eastAsia"/>
          <w:szCs w:val="21"/>
        </w:rPr>
        <w:t>リーダー</w:t>
      </w:r>
      <w:r w:rsidR="00B031FB" w:rsidRPr="00AB25CB">
        <w:rPr>
          <w:rFonts w:ascii="Meiryo UI" w:eastAsia="Meiryo UI" w:hAnsi="Meiryo UI" w:hint="eastAsia"/>
          <w:szCs w:val="21"/>
        </w:rPr>
        <w:t>の人数</w:t>
      </w:r>
      <w:r w:rsidR="00EA4EBB" w:rsidRPr="00AB25CB">
        <w:rPr>
          <w:rFonts w:ascii="Meiryo UI" w:eastAsia="Meiryo UI" w:hAnsi="Meiryo UI" w:hint="eastAsia"/>
          <w:szCs w:val="21"/>
        </w:rPr>
        <w:t>・班構成</w:t>
      </w:r>
      <w:r w:rsidR="00B031FB" w:rsidRPr="00AB25CB">
        <w:rPr>
          <w:rFonts w:ascii="Meiryo UI" w:eastAsia="Meiryo UI" w:hAnsi="Meiryo UI" w:hint="eastAsia"/>
          <w:szCs w:val="21"/>
        </w:rPr>
        <w:t>は</w:t>
      </w:r>
      <w:r w:rsidR="008B053F" w:rsidRPr="00AB25CB">
        <w:rPr>
          <w:rFonts w:ascii="Meiryo UI" w:eastAsia="Meiryo UI" w:hAnsi="Meiryo UI" w:hint="eastAsia"/>
          <w:szCs w:val="21"/>
        </w:rPr>
        <w:t>、参加者の人数</w:t>
      </w:r>
      <w:r w:rsidR="00EA4EBB" w:rsidRPr="00AB25CB">
        <w:rPr>
          <w:rFonts w:ascii="Meiryo UI" w:eastAsia="Meiryo UI" w:hAnsi="Meiryo UI" w:hint="eastAsia"/>
          <w:szCs w:val="21"/>
        </w:rPr>
        <w:t>・コース難易度</w:t>
      </w:r>
      <w:r w:rsidR="008B053F" w:rsidRPr="00AB25CB">
        <w:rPr>
          <w:rFonts w:ascii="Meiryo UI" w:eastAsia="Meiryo UI" w:hAnsi="Meiryo UI" w:hint="eastAsia"/>
          <w:szCs w:val="21"/>
        </w:rPr>
        <w:t>等を考慮し、安全配慮の観点から適正な</w:t>
      </w:r>
      <w:r w:rsidR="00EA4EBB" w:rsidRPr="00AB25CB">
        <w:rPr>
          <w:rFonts w:ascii="Meiryo UI" w:eastAsia="Meiryo UI" w:hAnsi="Meiryo UI" w:hint="eastAsia"/>
          <w:szCs w:val="21"/>
        </w:rPr>
        <w:t>班構成に</w:t>
      </w:r>
      <w:r w:rsidR="008F0813" w:rsidRPr="00AB25CB">
        <w:rPr>
          <w:rFonts w:ascii="Meiryo UI" w:eastAsia="Meiryo UI" w:hAnsi="Meiryo UI" w:hint="eastAsia"/>
          <w:szCs w:val="21"/>
        </w:rPr>
        <w:t>なるよう</w:t>
      </w:r>
      <w:r w:rsidR="00B031FB" w:rsidRPr="00AB25CB">
        <w:rPr>
          <w:rFonts w:ascii="Meiryo UI" w:eastAsia="Meiryo UI" w:hAnsi="Meiryo UI" w:hint="eastAsia"/>
          <w:szCs w:val="21"/>
        </w:rPr>
        <w:t>配意すること。</w:t>
      </w:r>
    </w:p>
    <w:p w14:paraId="1EC65F52" w14:textId="63959270" w:rsidR="00B031FB" w:rsidRDefault="00B031FB" w:rsidP="00DC08BB">
      <w:pPr>
        <w:ind w:leftChars="100" w:left="420" w:hangingChars="100" w:hanging="210"/>
        <w:rPr>
          <w:rFonts w:ascii="Meiryo UI" w:eastAsia="Meiryo UI" w:hAnsi="Meiryo UI"/>
          <w:szCs w:val="21"/>
        </w:rPr>
      </w:pPr>
      <w:r>
        <w:rPr>
          <w:rFonts w:ascii="Meiryo UI" w:eastAsia="Meiryo UI" w:hAnsi="Meiryo UI" w:hint="eastAsia"/>
          <w:szCs w:val="21"/>
        </w:rPr>
        <w:t>②．各リーダーにおける現場対応においては参加者をみだりに自グループから離散させないこと。特に</w:t>
      </w:r>
      <w:r w:rsidR="00A14466">
        <w:rPr>
          <w:rFonts w:ascii="Meiryo UI" w:eastAsia="Meiryo UI" w:hAnsi="Meiryo UI" w:hint="eastAsia"/>
          <w:szCs w:val="21"/>
        </w:rPr>
        <w:t>疲労困憊</w:t>
      </w:r>
      <w:r>
        <w:rPr>
          <w:rFonts w:ascii="Meiryo UI" w:eastAsia="Meiryo UI" w:hAnsi="Meiryo UI" w:hint="eastAsia"/>
          <w:szCs w:val="21"/>
        </w:rPr>
        <w:t>の参加者を漫然と歩行させては</w:t>
      </w:r>
      <w:r w:rsidR="005B3923">
        <w:rPr>
          <w:rFonts w:ascii="Meiryo UI" w:eastAsia="Meiryo UI" w:hAnsi="Meiryo UI" w:hint="eastAsia"/>
          <w:szCs w:val="21"/>
        </w:rPr>
        <w:t>ならない</w:t>
      </w:r>
      <w:r w:rsidR="00A14466">
        <w:rPr>
          <w:rFonts w:ascii="Meiryo UI" w:eastAsia="Meiryo UI" w:hAnsi="Meiryo UI" w:hint="eastAsia"/>
          <w:szCs w:val="21"/>
        </w:rPr>
        <w:t>。</w:t>
      </w:r>
    </w:p>
    <w:p w14:paraId="22A7DC52" w14:textId="2FA0C3C4" w:rsidR="005B3923" w:rsidRDefault="005B3923" w:rsidP="00DC08BB">
      <w:pPr>
        <w:ind w:leftChars="100" w:left="420" w:hangingChars="100" w:hanging="210"/>
        <w:rPr>
          <w:rFonts w:ascii="Meiryo UI" w:eastAsia="Meiryo UI" w:hAnsi="Meiryo UI"/>
          <w:szCs w:val="21"/>
        </w:rPr>
      </w:pPr>
      <w:r>
        <w:rPr>
          <w:rFonts w:ascii="Meiryo UI" w:eastAsia="Meiryo UI" w:hAnsi="Meiryo UI" w:hint="eastAsia"/>
          <w:szCs w:val="21"/>
        </w:rPr>
        <w:t>③. 途中下山希望者に対しては、安全配慮の観点から適切な判断を下すこと。</w:t>
      </w:r>
    </w:p>
    <w:p w14:paraId="4582FCDC" w14:textId="037A026F" w:rsidR="005B3923" w:rsidRDefault="005B3923" w:rsidP="00DC08BB">
      <w:pPr>
        <w:ind w:leftChars="100" w:left="420" w:hangingChars="100" w:hanging="210"/>
        <w:rPr>
          <w:rFonts w:ascii="Meiryo UI" w:eastAsia="Meiryo UI" w:hAnsi="Meiryo UI"/>
          <w:szCs w:val="21"/>
        </w:rPr>
      </w:pPr>
      <w:r>
        <w:rPr>
          <w:rFonts w:ascii="Meiryo UI" w:eastAsia="Meiryo UI" w:hAnsi="Meiryo UI" w:hint="eastAsia"/>
          <w:szCs w:val="21"/>
        </w:rPr>
        <w:t xml:space="preserve">④.　</w:t>
      </w:r>
      <w:r w:rsidR="00CC5CE6" w:rsidRPr="00AB25CB">
        <w:rPr>
          <w:rFonts w:ascii="Meiryo UI" w:eastAsia="Meiryo UI" w:hAnsi="Meiryo UI" w:hint="eastAsia"/>
          <w:szCs w:val="21"/>
        </w:rPr>
        <w:t>リーダー等は</w:t>
      </w:r>
      <w:r w:rsidRPr="00AB25CB">
        <w:rPr>
          <w:rFonts w:ascii="Meiryo UI" w:eastAsia="Meiryo UI" w:hAnsi="Meiryo UI" w:hint="eastAsia"/>
          <w:szCs w:val="21"/>
        </w:rPr>
        <w:t>公開登</w:t>
      </w:r>
      <w:r>
        <w:rPr>
          <w:rFonts w:ascii="Meiryo UI" w:eastAsia="Meiryo UI" w:hAnsi="Meiryo UI" w:hint="eastAsia"/>
          <w:szCs w:val="21"/>
        </w:rPr>
        <w:t>山実施にあたり、安全登山、自然環境保全</w:t>
      </w:r>
      <w:r w:rsidR="00CC5CE6">
        <w:rPr>
          <w:rFonts w:ascii="Meiryo UI" w:eastAsia="Meiryo UI" w:hAnsi="Meiryo UI" w:hint="eastAsia"/>
          <w:szCs w:val="21"/>
        </w:rPr>
        <w:t>等に</w:t>
      </w:r>
      <w:r>
        <w:rPr>
          <w:rFonts w:ascii="Meiryo UI" w:eastAsia="Meiryo UI" w:hAnsi="Meiryo UI" w:hint="eastAsia"/>
          <w:szCs w:val="21"/>
        </w:rPr>
        <w:t>関する知識を得ること。</w:t>
      </w:r>
    </w:p>
    <w:p w14:paraId="2BECF9AF" w14:textId="77777777" w:rsidR="00FC390F" w:rsidRDefault="00FC390F" w:rsidP="00DC08BB">
      <w:pPr>
        <w:ind w:leftChars="100" w:left="420" w:hangingChars="100" w:hanging="210"/>
        <w:rPr>
          <w:rFonts w:ascii="Meiryo UI" w:eastAsia="Meiryo UI" w:hAnsi="Meiryo UI"/>
          <w:szCs w:val="21"/>
        </w:rPr>
      </w:pPr>
    </w:p>
    <w:p w14:paraId="62951119" w14:textId="561D54FE" w:rsidR="005B3923" w:rsidRDefault="005B3923" w:rsidP="005B3923">
      <w:pPr>
        <w:ind w:left="420" w:hangingChars="200" w:hanging="420"/>
        <w:rPr>
          <w:rFonts w:ascii="Meiryo UI" w:eastAsia="Meiryo UI" w:hAnsi="Meiryo UI"/>
          <w:szCs w:val="21"/>
        </w:rPr>
      </w:pPr>
      <w:r>
        <w:rPr>
          <w:rFonts w:ascii="Meiryo UI" w:eastAsia="Meiryo UI" w:hAnsi="Meiryo UI" w:hint="eastAsia"/>
          <w:szCs w:val="21"/>
        </w:rPr>
        <w:t>3.装備対策</w:t>
      </w:r>
    </w:p>
    <w:p w14:paraId="3E527AED" w14:textId="135D56F2" w:rsidR="005B3923" w:rsidRDefault="005B3923" w:rsidP="00DC08BB">
      <w:pPr>
        <w:ind w:leftChars="100" w:left="420" w:hangingChars="100" w:hanging="210"/>
        <w:rPr>
          <w:rFonts w:ascii="Meiryo UI" w:eastAsia="Meiryo UI" w:hAnsi="Meiryo UI"/>
          <w:szCs w:val="21"/>
        </w:rPr>
      </w:pPr>
      <w:r>
        <w:rPr>
          <w:rFonts w:ascii="Meiryo UI" w:eastAsia="Meiryo UI" w:hAnsi="Meiryo UI" w:hint="eastAsia"/>
          <w:szCs w:val="21"/>
        </w:rPr>
        <w:t>①.　リーダー等が所持すべき装具は、コース内容に応じて必要不可欠にして十分に現場対応のあるものとすること。</w:t>
      </w:r>
    </w:p>
    <w:p w14:paraId="7EDD2D98" w14:textId="5FFB0B0A" w:rsidR="005B3923" w:rsidRDefault="005B3923" w:rsidP="00DC08BB">
      <w:pPr>
        <w:ind w:leftChars="100" w:left="420" w:hangingChars="100" w:hanging="210"/>
        <w:rPr>
          <w:rFonts w:ascii="Meiryo UI" w:eastAsia="Meiryo UI" w:hAnsi="Meiryo UI"/>
          <w:szCs w:val="21"/>
        </w:rPr>
      </w:pPr>
      <w:r>
        <w:rPr>
          <w:rFonts w:ascii="Meiryo UI" w:eastAsia="Meiryo UI" w:hAnsi="Meiryo UI" w:hint="eastAsia"/>
          <w:szCs w:val="21"/>
        </w:rPr>
        <w:t>②．参加者に対しても、コース内容に応じた装具を所持するように案内</w:t>
      </w:r>
      <w:r w:rsidR="00670A48">
        <w:rPr>
          <w:rFonts w:ascii="Meiryo UI" w:eastAsia="Meiryo UI" w:hAnsi="Meiryo UI" w:hint="eastAsia"/>
          <w:szCs w:val="21"/>
        </w:rPr>
        <w:t>し、</w:t>
      </w:r>
      <w:r w:rsidR="00670A48" w:rsidRPr="00AB25CB">
        <w:rPr>
          <w:rFonts w:ascii="Meiryo UI" w:eastAsia="Meiryo UI" w:hAnsi="Meiryo UI" w:hint="eastAsia"/>
          <w:szCs w:val="21"/>
        </w:rPr>
        <w:t>登山前に確認を</w:t>
      </w:r>
      <w:r w:rsidRPr="00AB25CB">
        <w:rPr>
          <w:rFonts w:ascii="Meiryo UI" w:eastAsia="Meiryo UI" w:hAnsi="Meiryo UI" w:hint="eastAsia"/>
          <w:szCs w:val="21"/>
        </w:rPr>
        <w:t>するこ</w:t>
      </w:r>
      <w:r>
        <w:rPr>
          <w:rFonts w:ascii="Meiryo UI" w:eastAsia="Meiryo UI" w:hAnsi="Meiryo UI" w:hint="eastAsia"/>
          <w:szCs w:val="21"/>
        </w:rPr>
        <w:t>と。</w:t>
      </w:r>
    </w:p>
    <w:p w14:paraId="78E90B83" w14:textId="0BBFEE9A" w:rsidR="00FC390F" w:rsidRDefault="00880169" w:rsidP="00DC08BB">
      <w:pPr>
        <w:ind w:leftChars="100" w:left="420" w:hangingChars="100" w:hanging="210"/>
        <w:rPr>
          <w:rFonts w:ascii="Meiryo UI" w:eastAsia="Meiryo UI" w:hAnsi="Meiryo UI"/>
          <w:szCs w:val="21"/>
        </w:rPr>
      </w:pPr>
      <w:r>
        <w:rPr>
          <w:rFonts w:ascii="Meiryo UI" w:eastAsia="Meiryo UI" w:hAnsi="Meiryo UI" w:hint="eastAsia"/>
          <w:szCs w:val="21"/>
        </w:rPr>
        <w:t xml:space="preserve">　</w:t>
      </w:r>
    </w:p>
    <w:p w14:paraId="29332324" w14:textId="378280CC" w:rsidR="00DC08BB" w:rsidRDefault="00DC08BB" w:rsidP="00DC08BB">
      <w:pPr>
        <w:rPr>
          <w:rFonts w:ascii="Meiryo UI" w:eastAsia="Meiryo UI" w:hAnsi="Meiryo UI"/>
          <w:szCs w:val="21"/>
        </w:rPr>
      </w:pPr>
      <w:r>
        <w:rPr>
          <w:rFonts w:ascii="Meiryo UI" w:eastAsia="Meiryo UI" w:hAnsi="Meiryo UI" w:hint="eastAsia"/>
          <w:szCs w:val="21"/>
        </w:rPr>
        <w:t>4.その他</w:t>
      </w:r>
    </w:p>
    <w:p w14:paraId="2493E8F4" w14:textId="7ABCF4FE" w:rsidR="00DC08BB" w:rsidRDefault="00DC08BB" w:rsidP="00DC08BB">
      <w:pPr>
        <w:ind w:firstLineChars="100" w:firstLine="210"/>
        <w:rPr>
          <w:rFonts w:ascii="Meiryo UI" w:eastAsia="Meiryo UI" w:hAnsi="Meiryo UI"/>
          <w:szCs w:val="21"/>
        </w:rPr>
      </w:pPr>
      <w:r>
        <w:rPr>
          <w:rFonts w:ascii="Meiryo UI" w:eastAsia="Meiryo UI" w:hAnsi="Meiryo UI" w:hint="eastAsia"/>
          <w:szCs w:val="21"/>
        </w:rPr>
        <w:t>①．公開登山参加者に対して、コース内容、保険内容等適切に説明会を実施すること。</w:t>
      </w:r>
    </w:p>
    <w:p w14:paraId="3E0FBBBF" w14:textId="33231556" w:rsidR="00670A48" w:rsidRPr="00AB25CB" w:rsidRDefault="00670A48" w:rsidP="00DC08BB">
      <w:pPr>
        <w:ind w:firstLineChars="100" w:firstLine="210"/>
        <w:rPr>
          <w:rFonts w:ascii="Meiryo UI" w:eastAsia="Meiryo UI" w:hAnsi="Meiryo UI"/>
          <w:szCs w:val="21"/>
        </w:rPr>
      </w:pPr>
      <w:r>
        <w:rPr>
          <w:rFonts w:ascii="Meiryo UI" w:eastAsia="Meiryo UI" w:hAnsi="Meiryo UI" w:hint="eastAsia"/>
          <w:szCs w:val="21"/>
        </w:rPr>
        <w:t xml:space="preserve">　　</w:t>
      </w:r>
      <w:r w:rsidRPr="00670A48">
        <w:rPr>
          <w:rFonts w:ascii="Meiryo UI" w:eastAsia="Meiryo UI" w:hAnsi="Meiryo UI" w:hint="eastAsia"/>
          <w:color w:val="FF0000"/>
          <w:szCs w:val="21"/>
        </w:rPr>
        <w:t xml:space="preserve">　</w:t>
      </w:r>
      <w:r w:rsidRPr="00AB25CB">
        <w:rPr>
          <w:rFonts w:ascii="Meiryo UI" w:eastAsia="Meiryo UI" w:hAnsi="Meiryo UI" w:hint="eastAsia"/>
          <w:szCs w:val="21"/>
        </w:rPr>
        <w:t>また、参加申込みは、</w:t>
      </w:r>
      <w:r w:rsidR="007314AB" w:rsidRPr="00AB25CB">
        <w:rPr>
          <w:rFonts w:ascii="Meiryo UI" w:eastAsia="Meiryo UI" w:hAnsi="Meiryo UI" w:hint="eastAsia"/>
          <w:szCs w:val="21"/>
        </w:rPr>
        <w:t>登山中における怪我等リスク</w:t>
      </w:r>
      <w:r w:rsidR="00AE4B6F" w:rsidRPr="00AB25CB">
        <w:rPr>
          <w:rFonts w:ascii="Meiryo UI" w:eastAsia="Meiryo UI" w:hAnsi="Meiryo UI" w:hint="eastAsia"/>
          <w:szCs w:val="21"/>
        </w:rPr>
        <w:t>・責任範囲等を</w:t>
      </w:r>
      <w:r w:rsidR="007314AB" w:rsidRPr="00AB25CB">
        <w:rPr>
          <w:rFonts w:ascii="Meiryo UI" w:eastAsia="Meiryo UI" w:hAnsi="Meiryo UI" w:hint="eastAsia"/>
          <w:szCs w:val="21"/>
        </w:rPr>
        <w:t>説明</w:t>
      </w:r>
      <w:r w:rsidR="00880169" w:rsidRPr="00AB25CB">
        <w:rPr>
          <w:rFonts w:ascii="Meiryo UI" w:eastAsia="Meiryo UI" w:hAnsi="Meiryo UI" w:hint="eastAsia"/>
          <w:szCs w:val="21"/>
        </w:rPr>
        <w:t>、同意の</w:t>
      </w:r>
      <w:r w:rsidR="007314AB" w:rsidRPr="00AB25CB">
        <w:rPr>
          <w:rFonts w:ascii="Meiryo UI" w:eastAsia="Meiryo UI" w:hAnsi="Meiryo UI" w:hint="eastAsia"/>
          <w:szCs w:val="21"/>
        </w:rPr>
        <w:t>うえ</w:t>
      </w:r>
      <w:r w:rsidRPr="00AB25CB">
        <w:rPr>
          <w:rFonts w:ascii="Meiryo UI" w:eastAsia="Meiryo UI" w:hAnsi="Meiryo UI" w:hint="eastAsia"/>
          <w:szCs w:val="21"/>
        </w:rPr>
        <w:t>書面</w:t>
      </w:r>
      <w:r w:rsidR="00AE4B6F" w:rsidRPr="00AB25CB">
        <w:rPr>
          <w:rFonts w:ascii="Meiryo UI" w:eastAsia="Meiryo UI" w:hAnsi="Meiryo UI" w:hint="eastAsia"/>
          <w:szCs w:val="21"/>
        </w:rPr>
        <w:t>にて</w:t>
      </w:r>
      <w:r w:rsidR="00880169" w:rsidRPr="00AB25CB">
        <w:rPr>
          <w:rFonts w:ascii="Meiryo UI" w:eastAsia="Meiryo UI" w:hAnsi="Meiryo UI" w:hint="eastAsia"/>
          <w:szCs w:val="21"/>
        </w:rPr>
        <w:t>受け付ける。</w:t>
      </w:r>
    </w:p>
    <w:p w14:paraId="1288F58D" w14:textId="6E751C4A" w:rsidR="00CE640F" w:rsidRPr="00AB25CB" w:rsidRDefault="00CE640F" w:rsidP="00DC08BB">
      <w:pPr>
        <w:ind w:firstLineChars="100" w:firstLine="210"/>
        <w:rPr>
          <w:rFonts w:ascii="Meiryo UI" w:eastAsia="Meiryo UI" w:hAnsi="Meiryo UI"/>
          <w:szCs w:val="21"/>
        </w:rPr>
      </w:pPr>
      <w:r w:rsidRPr="00AB25CB">
        <w:rPr>
          <w:rFonts w:ascii="Meiryo UI" w:eastAsia="Meiryo UI" w:hAnsi="Meiryo UI" w:hint="eastAsia"/>
          <w:szCs w:val="21"/>
        </w:rPr>
        <w:t>②.　し尿処理に関わる問題について案内すること。</w:t>
      </w:r>
    </w:p>
    <w:p w14:paraId="5F11E525" w14:textId="1F6B861F" w:rsidR="00DC08BB" w:rsidRDefault="00DC08BB" w:rsidP="00DC08BB">
      <w:pPr>
        <w:ind w:firstLineChars="100" w:firstLine="210"/>
        <w:rPr>
          <w:rFonts w:ascii="Meiryo UI" w:eastAsia="Meiryo UI" w:hAnsi="Meiryo UI"/>
          <w:szCs w:val="21"/>
        </w:rPr>
      </w:pPr>
      <w:r>
        <w:rPr>
          <w:rFonts w:ascii="Meiryo UI" w:eastAsia="Meiryo UI" w:hAnsi="Meiryo UI" w:hint="eastAsia"/>
          <w:szCs w:val="21"/>
        </w:rPr>
        <w:t>②．訪問地の環境保全に十分留意すること。</w:t>
      </w:r>
    </w:p>
    <w:p w14:paraId="7B050B88" w14:textId="77777777" w:rsidR="00FC390F" w:rsidRDefault="00FC390F" w:rsidP="00DC08BB">
      <w:pPr>
        <w:ind w:firstLineChars="100" w:firstLine="210"/>
        <w:rPr>
          <w:rFonts w:ascii="Meiryo UI" w:eastAsia="Meiryo UI" w:hAnsi="Meiryo UI"/>
          <w:szCs w:val="21"/>
        </w:rPr>
      </w:pPr>
    </w:p>
    <w:p w14:paraId="692668AC" w14:textId="1DCB227E" w:rsidR="00DC08BB" w:rsidRDefault="00DC08BB" w:rsidP="00DC08BB">
      <w:pPr>
        <w:rPr>
          <w:rFonts w:ascii="Meiryo UI" w:eastAsia="Meiryo UI" w:hAnsi="Meiryo UI"/>
          <w:szCs w:val="21"/>
        </w:rPr>
      </w:pPr>
      <w:r>
        <w:rPr>
          <w:rFonts w:ascii="Meiryo UI" w:eastAsia="Meiryo UI" w:hAnsi="Meiryo UI" w:hint="eastAsia"/>
          <w:szCs w:val="21"/>
        </w:rPr>
        <w:t>5.事故対策</w:t>
      </w:r>
    </w:p>
    <w:p w14:paraId="14F70CEC" w14:textId="5FE7DF4B" w:rsidR="00CE640F" w:rsidRDefault="00CE640F" w:rsidP="00DC08BB">
      <w:pPr>
        <w:rPr>
          <w:rFonts w:ascii="Meiryo UI" w:eastAsia="Meiryo UI" w:hAnsi="Meiryo UI"/>
          <w:szCs w:val="21"/>
        </w:rPr>
      </w:pPr>
      <w:r>
        <w:rPr>
          <w:rFonts w:ascii="Meiryo UI" w:eastAsia="Meiryo UI" w:hAnsi="Meiryo UI" w:hint="eastAsia"/>
          <w:szCs w:val="21"/>
        </w:rPr>
        <w:t xml:space="preserve">　　①．緊急連絡網等を整備し、即応体制を維持すること。</w:t>
      </w:r>
    </w:p>
    <w:p w14:paraId="5D6E2792" w14:textId="29F272FB" w:rsidR="00CE640F" w:rsidRDefault="00CE640F" w:rsidP="004C5029">
      <w:pPr>
        <w:ind w:left="630" w:hangingChars="300" w:hanging="630"/>
        <w:rPr>
          <w:rFonts w:ascii="Meiryo UI" w:eastAsia="Meiryo UI" w:hAnsi="Meiryo UI"/>
          <w:szCs w:val="21"/>
        </w:rPr>
      </w:pPr>
      <w:r>
        <w:rPr>
          <w:rFonts w:ascii="Meiryo UI" w:eastAsia="Meiryo UI" w:hAnsi="Meiryo UI" w:hint="eastAsia"/>
          <w:szCs w:val="21"/>
        </w:rPr>
        <w:t xml:space="preserve">　　②．万一事故等発生した場合</w:t>
      </w:r>
      <w:r w:rsidR="00FC390F">
        <w:rPr>
          <w:rFonts w:ascii="Meiryo UI" w:eastAsia="Meiryo UI" w:hAnsi="Meiryo UI" w:hint="eastAsia"/>
          <w:szCs w:val="21"/>
        </w:rPr>
        <w:t>は、</w:t>
      </w:r>
      <w:r w:rsidR="00880169">
        <w:rPr>
          <w:rFonts w:ascii="Meiryo UI" w:eastAsia="Meiryo UI" w:hAnsi="Meiryo UI" w:hint="eastAsia"/>
          <w:szCs w:val="21"/>
        </w:rPr>
        <w:t>「</w:t>
      </w:r>
      <w:r w:rsidR="00FC390F">
        <w:rPr>
          <w:rFonts w:ascii="Meiryo UI" w:eastAsia="Meiryo UI" w:hAnsi="Meiryo UI" w:hint="eastAsia"/>
          <w:szCs w:val="21"/>
        </w:rPr>
        <w:t>岳人あびこ緊急連絡体制</w:t>
      </w:r>
      <w:r w:rsidR="00880169">
        <w:rPr>
          <w:rFonts w:ascii="Meiryo UI" w:eastAsia="Meiryo UI" w:hAnsi="Meiryo UI" w:hint="eastAsia"/>
          <w:szCs w:val="21"/>
        </w:rPr>
        <w:t>」</w:t>
      </w:r>
      <w:r w:rsidR="00FC390F">
        <w:rPr>
          <w:rFonts w:ascii="Meiryo UI" w:eastAsia="Meiryo UI" w:hAnsi="Meiryo UI" w:hint="eastAsia"/>
          <w:szCs w:val="21"/>
        </w:rPr>
        <w:t>に基づき対応し</w:t>
      </w:r>
      <w:r>
        <w:rPr>
          <w:rFonts w:ascii="Meiryo UI" w:eastAsia="Meiryo UI" w:hAnsi="Meiryo UI" w:hint="eastAsia"/>
          <w:szCs w:val="21"/>
        </w:rPr>
        <w:t>、</w:t>
      </w:r>
      <w:r w:rsidR="00FC390F">
        <w:rPr>
          <w:rFonts w:ascii="Meiryo UI" w:eastAsia="Meiryo UI" w:hAnsi="Meiryo UI" w:hint="eastAsia"/>
          <w:szCs w:val="21"/>
        </w:rPr>
        <w:t>後日、</w:t>
      </w:r>
      <w:r>
        <w:rPr>
          <w:rFonts w:ascii="Meiryo UI" w:eastAsia="Meiryo UI" w:hAnsi="Meiryo UI" w:hint="eastAsia"/>
          <w:szCs w:val="21"/>
        </w:rPr>
        <w:t>原因を徹底究明し次の対策につなげること。</w:t>
      </w:r>
    </w:p>
    <w:p w14:paraId="34FDEA49" w14:textId="0EF6B3C6" w:rsidR="00CE640F" w:rsidRDefault="00CE640F" w:rsidP="00DC08BB">
      <w:pPr>
        <w:rPr>
          <w:rFonts w:ascii="Meiryo UI" w:eastAsia="Meiryo UI" w:hAnsi="Meiryo UI"/>
          <w:szCs w:val="21"/>
        </w:rPr>
      </w:pPr>
      <w:r>
        <w:rPr>
          <w:rFonts w:ascii="Meiryo UI" w:eastAsia="Meiryo UI" w:hAnsi="Meiryo UI" w:hint="eastAsia"/>
          <w:szCs w:val="21"/>
        </w:rPr>
        <w:t xml:space="preserve">　　③.　</w:t>
      </w:r>
      <w:r w:rsidR="00330B35">
        <w:rPr>
          <w:rFonts w:ascii="Meiryo UI" w:eastAsia="Meiryo UI" w:hAnsi="Meiryo UI" w:hint="eastAsia"/>
          <w:szCs w:val="21"/>
        </w:rPr>
        <w:t>内</w:t>
      </w:r>
      <w:r>
        <w:rPr>
          <w:rFonts w:ascii="Meiryo UI" w:eastAsia="Meiryo UI" w:hAnsi="Meiryo UI" w:hint="eastAsia"/>
          <w:szCs w:val="21"/>
        </w:rPr>
        <w:t>外部講習会等に参加し、必要な知識を得ること。</w:t>
      </w:r>
    </w:p>
    <w:p w14:paraId="11FD5569" w14:textId="355A5B60" w:rsidR="00A14466" w:rsidRDefault="00A14466" w:rsidP="00DC08BB">
      <w:pPr>
        <w:rPr>
          <w:rFonts w:ascii="Meiryo UI" w:eastAsia="Meiryo UI" w:hAnsi="Meiryo UI"/>
          <w:szCs w:val="21"/>
        </w:rPr>
      </w:pPr>
      <w:r>
        <w:rPr>
          <w:rFonts w:ascii="Meiryo UI" w:eastAsia="Meiryo UI" w:hAnsi="Meiryo UI" w:hint="eastAsia"/>
          <w:szCs w:val="21"/>
        </w:rPr>
        <w:t xml:space="preserve">　　④.　「危険の存在」をつよく意識し、山岳遭難事故等の予防に努めること。</w:t>
      </w:r>
    </w:p>
    <w:p w14:paraId="66704B56" w14:textId="2AE07747" w:rsidR="00A14466" w:rsidRDefault="00A14466" w:rsidP="00A14466">
      <w:pPr>
        <w:pStyle w:val="a3"/>
      </w:pPr>
      <w:r>
        <w:rPr>
          <w:rFonts w:hint="eastAsia"/>
        </w:rPr>
        <w:t>以上</w:t>
      </w:r>
    </w:p>
    <w:p w14:paraId="0962B5AE" w14:textId="48F79F0F" w:rsidR="00A14466" w:rsidRPr="00A14466" w:rsidRDefault="00A14466" w:rsidP="00FC390F">
      <w:pPr>
        <w:ind w:firstLineChars="200" w:firstLine="420"/>
        <w:rPr>
          <w:rFonts w:ascii="Meiryo UI" w:eastAsia="Meiryo UI" w:hAnsi="Meiryo UI"/>
          <w:szCs w:val="21"/>
        </w:rPr>
      </w:pPr>
      <w:r>
        <w:rPr>
          <w:rFonts w:ascii="Meiryo UI" w:eastAsia="Meiryo UI" w:hAnsi="Meiryo UI" w:hint="eastAsia"/>
          <w:szCs w:val="21"/>
        </w:rPr>
        <w:t>注）本ガイドラインは、202</w:t>
      </w:r>
      <w:r w:rsidR="00AB25CB">
        <w:rPr>
          <w:rFonts w:ascii="Meiryo UI" w:eastAsia="Meiryo UI" w:hAnsi="Meiryo UI" w:hint="eastAsia"/>
          <w:szCs w:val="21"/>
        </w:rPr>
        <w:t>2</w:t>
      </w:r>
      <w:r>
        <w:rPr>
          <w:rFonts w:ascii="Meiryo UI" w:eastAsia="Meiryo UI" w:hAnsi="Meiryo UI" w:hint="eastAsia"/>
          <w:szCs w:val="21"/>
        </w:rPr>
        <w:t>年</w:t>
      </w:r>
      <w:r w:rsidR="00AB25CB">
        <w:rPr>
          <w:rFonts w:ascii="Meiryo UI" w:eastAsia="Meiryo UI" w:hAnsi="Meiryo UI" w:hint="eastAsia"/>
          <w:szCs w:val="21"/>
        </w:rPr>
        <w:t>３</w:t>
      </w:r>
      <w:r>
        <w:rPr>
          <w:rFonts w:ascii="Meiryo UI" w:eastAsia="Meiryo UI" w:hAnsi="Meiryo UI" w:hint="eastAsia"/>
          <w:szCs w:val="21"/>
        </w:rPr>
        <w:t>月</w:t>
      </w:r>
      <w:r w:rsidR="00AB25CB">
        <w:rPr>
          <w:rFonts w:ascii="Meiryo UI" w:eastAsia="Meiryo UI" w:hAnsi="Meiryo UI" w:hint="eastAsia"/>
          <w:szCs w:val="21"/>
        </w:rPr>
        <w:t>６</w:t>
      </w:r>
      <w:r>
        <w:rPr>
          <w:rFonts w:ascii="Meiryo UI" w:eastAsia="Meiryo UI" w:hAnsi="Meiryo UI" w:hint="eastAsia"/>
          <w:szCs w:val="21"/>
        </w:rPr>
        <w:t>日からの指針とする。</w:t>
      </w:r>
    </w:p>
    <w:sectPr w:rsidR="00A14466" w:rsidRPr="00A14466" w:rsidSect="001C21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0D5F" w14:textId="77777777" w:rsidR="00D2479D" w:rsidRDefault="00D2479D" w:rsidP="00FC390F">
      <w:r>
        <w:separator/>
      </w:r>
    </w:p>
  </w:endnote>
  <w:endnote w:type="continuationSeparator" w:id="0">
    <w:p w14:paraId="0DE473C1" w14:textId="77777777" w:rsidR="00D2479D" w:rsidRDefault="00D2479D" w:rsidP="00FC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BB7A" w14:textId="77777777" w:rsidR="00D2479D" w:rsidRDefault="00D2479D" w:rsidP="00FC390F">
      <w:r>
        <w:separator/>
      </w:r>
    </w:p>
  </w:footnote>
  <w:footnote w:type="continuationSeparator" w:id="0">
    <w:p w14:paraId="78E9958A" w14:textId="77777777" w:rsidR="00D2479D" w:rsidRDefault="00D2479D" w:rsidP="00FC3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7A"/>
    <w:rsid w:val="001C2136"/>
    <w:rsid w:val="00330B35"/>
    <w:rsid w:val="00423873"/>
    <w:rsid w:val="004C5029"/>
    <w:rsid w:val="00512478"/>
    <w:rsid w:val="005B3923"/>
    <w:rsid w:val="0066512D"/>
    <w:rsid w:val="00670A48"/>
    <w:rsid w:val="006A35A1"/>
    <w:rsid w:val="007314AB"/>
    <w:rsid w:val="00760494"/>
    <w:rsid w:val="00813B6F"/>
    <w:rsid w:val="00880169"/>
    <w:rsid w:val="008B053F"/>
    <w:rsid w:val="008F0813"/>
    <w:rsid w:val="008F2A87"/>
    <w:rsid w:val="009476B6"/>
    <w:rsid w:val="00A14466"/>
    <w:rsid w:val="00A3397A"/>
    <w:rsid w:val="00AB25CB"/>
    <w:rsid w:val="00AD1122"/>
    <w:rsid w:val="00AE4B6F"/>
    <w:rsid w:val="00B031FB"/>
    <w:rsid w:val="00BD395B"/>
    <w:rsid w:val="00C15981"/>
    <w:rsid w:val="00C21143"/>
    <w:rsid w:val="00C36A7B"/>
    <w:rsid w:val="00CC5CE6"/>
    <w:rsid w:val="00CD7C7A"/>
    <w:rsid w:val="00CE640F"/>
    <w:rsid w:val="00D2479D"/>
    <w:rsid w:val="00DC08BB"/>
    <w:rsid w:val="00EA4EBB"/>
    <w:rsid w:val="00EE3952"/>
    <w:rsid w:val="00FB53CB"/>
    <w:rsid w:val="00FC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C5C2C"/>
  <w15:chartTrackingRefBased/>
  <w15:docId w15:val="{0890AECE-6C93-4643-AF87-1D783777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14466"/>
    <w:pPr>
      <w:jc w:val="right"/>
    </w:pPr>
    <w:rPr>
      <w:rFonts w:ascii="Meiryo UI" w:eastAsia="Meiryo UI" w:hAnsi="Meiryo UI"/>
      <w:szCs w:val="21"/>
    </w:rPr>
  </w:style>
  <w:style w:type="character" w:customStyle="1" w:styleId="a4">
    <w:name w:val="結語 (文字)"/>
    <w:basedOn w:val="a0"/>
    <w:link w:val="a3"/>
    <w:uiPriority w:val="99"/>
    <w:rsid w:val="00A14466"/>
    <w:rPr>
      <w:rFonts w:ascii="Meiryo UI" w:eastAsia="Meiryo UI" w:hAnsi="Meiryo UI"/>
      <w:szCs w:val="21"/>
    </w:rPr>
  </w:style>
  <w:style w:type="paragraph" w:styleId="a5">
    <w:name w:val="header"/>
    <w:basedOn w:val="a"/>
    <w:link w:val="a6"/>
    <w:uiPriority w:val="99"/>
    <w:unhideWhenUsed/>
    <w:rsid w:val="00FC390F"/>
    <w:pPr>
      <w:tabs>
        <w:tab w:val="center" w:pos="4252"/>
        <w:tab w:val="right" w:pos="8504"/>
      </w:tabs>
      <w:snapToGrid w:val="0"/>
    </w:pPr>
  </w:style>
  <w:style w:type="character" w:customStyle="1" w:styleId="a6">
    <w:name w:val="ヘッダー (文字)"/>
    <w:basedOn w:val="a0"/>
    <w:link w:val="a5"/>
    <w:uiPriority w:val="99"/>
    <w:rsid w:val="00FC390F"/>
  </w:style>
  <w:style w:type="paragraph" w:styleId="a7">
    <w:name w:val="footer"/>
    <w:basedOn w:val="a"/>
    <w:link w:val="a8"/>
    <w:uiPriority w:val="99"/>
    <w:unhideWhenUsed/>
    <w:rsid w:val="00FC390F"/>
    <w:pPr>
      <w:tabs>
        <w:tab w:val="center" w:pos="4252"/>
        <w:tab w:val="right" w:pos="8504"/>
      </w:tabs>
      <w:snapToGrid w:val="0"/>
    </w:pPr>
  </w:style>
  <w:style w:type="character" w:customStyle="1" w:styleId="a8">
    <w:name w:val="フッター (文字)"/>
    <w:basedOn w:val="a0"/>
    <w:link w:val="a7"/>
    <w:uiPriority w:val="99"/>
    <w:rsid w:val="00FC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fujiie k</dc:creator>
  <cp:keywords/>
  <dc:description/>
  <cp:lastModifiedBy>森岡 正和</cp:lastModifiedBy>
  <cp:revision>2</cp:revision>
  <cp:lastPrinted>2022-01-28T02:23:00Z</cp:lastPrinted>
  <dcterms:created xsi:type="dcterms:W3CDTF">2022-02-02T00:28:00Z</dcterms:created>
  <dcterms:modified xsi:type="dcterms:W3CDTF">2022-02-02T00:28:00Z</dcterms:modified>
</cp:coreProperties>
</file>